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APP for College Connections Student at DCC for Fall 2020</w:t>
      </w:r>
    </w:p>
    <w:p>
      <w:pPr>
        <w:spacing w:before="0" w:after="0" w:line="240"/>
        <w:ind w:right="0" w:left="0" w:firstLine="0"/>
        <w:jc w:val="left"/>
        <w:rPr>
          <w:rFonts w:ascii="Calibri" w:hAnsi="Calibri" w:cs="Calibri" w:eastAsia="Calibri"/>
          <w:color w:val="auto"/>
          <w:spacing w:val="0"/>
          <w:position w:val="0"/>
          <w:sz w:val="28"/>
          <w:shd w:fill="auto" w:val="clear"/>
        </w:rPr>
      </w:pPr>
    </w:p>
    <w:p>
      <w:pPr>
        <w:numPr>
          <w:ilvl w:val="0"/>
          <w:numId w:val="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Go to the DCC webpage at </w:t>
      </w:r>
      <w:hyperlink xmlns:r="http://schemas.openxmlformats.org/officeDocument/2006/relationships" r:id="docRId0">
        <w:r>
          <w:rPr>
            <w:rFonts w:ascii="Calibri" w:hAnsi="Calibri" w:cs="Calibri" w:eastAsia="Calibri"/>
            <w:color w:val="0563C1"/>
            <w:spacing w:val="0"/>
            <w:position w:val="0"/>
            <w:sz w:val="20"/>
            <w:u w:val="single"/>
            <w:shd w:fill="auto" w:val="clear"/>
          </w:rPr>
          <w:t xml:space="preserve">www.sunydutchess.edu</w:t>
        </w:r>
      </w:hyperlink>
      <w:r>
        <w:rPr>
          <w:rFonts w:ascii="Calibri" w:hAnsi="Calibri" w:cs="Calibri" w:eastAsia="Calibri"/>
          <w:color w:val="0563C1"/>
          <w:spacing w:val="0"/>
          <w:position w:val="0"/>
          <w:sz w:val="20"/>
          <w:u w:val="single"/>
          <w:shd w:fill="auto" w:val="clear"/>
        </w:rPr>
        <w:t xml:space="preserve">.</w:t>
      </w:r>
      <w:r>
        <w:rPr>
          <w:rFonts w:ascii="Calibri" w:hAnsi="Calibri" w:cs="Calibri" w:eastAsia="Calibri"/>
          <w:color w:val="auto"/>
          <w:spacing w:val="0"/>
          <w:position w:val="0"/>
          <w:sz w:val="20"/>
          <w:shd w:fill="auto" w:val="clear"/>
        </w:rPr>
        <w:t xml:space="preserve"> Click on the </w:t>
      </w:r>
      <w:r>
        <w:rPr>
          <w:rFonts w:ascii="Calibri" w:hAnsi="Calibri" w:cs="Calibri" w:eastAsia="Calibri"/>
          <w:b/>
          <w:color w:val="auto"/>
          <w:spacing w:val="0"/>
          <w:position w:val="0"/>
          <w:sz w:val="20"/>
          <w:shd w:fill="auto" w:val="clear"/>
        </w:rPr>
        <w:t xml:space="preserve">[Apply now link]</w:t>
      </w:r>
    </w:p>
    <w:p>
      <w:pPr>
        <w:spacing w:before="0" w:after="0" w:line="240"/>
        <w:ind w:right="0" w:left="720" w:firstLine="0"/>
        <w:jc w:val="left"/>
        <w:rPr>
          <w:rFonts w:ascii="Calibri" w:hAnsi="Calibri" w:cs="Calibri" w:eastAsia="Calibri"/>
          <w:color w:val="auto"/>
          <w:spacing w:val="0"/>
          <w:position w:val="0"/>
          <w:sz w:val="20"/>
          <w:shd w:fill="auto" w:val="clear"/>
        </w:rPr>
      </w:pPr>
    </w:p>
    <w:p>
      <w:pPr>
        <w:numPr>
          <w:ilvl w:val="0"/>
          <w:numId w:val="5"/>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Scroll down to the bottom of the page and click on the "X-College Connection (HS only)" link</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7"/>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Select "First time user account creation"</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9"/>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Create a temporary login ID and PIN to apply at DCC</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1"/>
        </w:numPr>
        <w:spacing w:before="0" w:after="0" w:line="240"/>
        <w:ind w:right="0" w:left="720" w:hanging="360"/>
        <w:jc w:val="left"/>
        <w:rPr>
          <w:rFonts w:ascii="Calibri" w:hAnsi="Calibri" w:cs="Calibri" w:eastAsia="Calibri"/>
          <w:color w:val="auto"/>
          <w:spacing w:val="0"/>
          <w:position w:val="0"/>
          <w:sz w:val="20"/>
          <w:shd w:fill="FFFF00" w:val="clear"/>
        </w:rPr>
      </w:pPr>
      <w:r>
        <w:rPr>
          <w:rFonts w:ascii="Calibri" w:hAnsi="Calibri" w:cs="Calibri" w:eastAsia="Calibri"/>
          <w:color w:val="auto"/>
          <w:spacing w:val="0"/>
          <w:position w:val="0"/>
          <w:sz w:val="20"/>
          <w:shd w:fill="FFFF00" w:val="clear"/>
        </w:rPr>
        <w:t xml:space="preserve">Choose application type </w:t>
      </w:r>
      <w:r>
        <w:rPr>
          <w:rFonts w:ascii="Calibri" w:hAnsi="Calibri" w:cs="Calibri" w:eastAsia="Calibri"/>
          <w:b/>
          <w:color w:val="auto"/>
          <w:spacing w:val="0"/>
          <w:position w:val="0"/>
          <w:sz w:val="20"/>
          <w:shd w:fill="FFFF00" w:val="clear"/>
        </w:rPr>
        <w:t xml:space="preserve">[X-College Connections]</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3"/>
        </w:numPr>
        <w:spacing w:before="0" w:after="0" w:line="240"/>
        <w:ind w:right="0" w:left="720" w:hanging="360"/>
        <w:jc w:val="left"/>
        <w:rPr>
          <w:rFonts w:ascii="Calibri" w:hAnsi="Calibri" w:cs="Calibri" w:eastAsia="Calibri"/>
          <w:color w:val="auto"/>
          <w:spacing w:val="0"/>
          <w:position w:val="0"/>
          <w:sz w:val="20"/>
          <w:shd w:fill="FFFF00" w:val="clear"/>
        </w:rPr>
      </w:pPr>
      <w:r>
        <w:rPr>
          <w:rFonts w:ascii="Calibri" w:hAnsi="Calibri" w:cs="Calibri" w:eastAsia="Calibri"/>
          <w:color w:val="auto"/>
          <w:spacing w:val="0"/>
          <w:position w:val="0"/>
          <w:sz w:val="20"/>
          <w:shd w:fill="FFFF00" w:val="clear"/>
        </w:rPr>
        <w:t xml:space="preserve">Choose your admission term as </w:t>
      </w:r>
      <w:r>
        <w:rPr>
          <w:rFonts w:ascii="Calibri" w:hAnsi="Calibri" w:cs="Calibri" w:eastAsia="Calibri"/>
          <w:b/>
          <w:color w:val="auto"/>
          <w:spacing w:val="0"/>
          <w:position w:val="0"/>
          <w:sz w:val="20"/>
          <w:shd w:fill="FFFF00" w:val="clear"/>
        </w:rPr>
        <w:t xml:space="preserve">[Fall 2020)</w:t>
      </w:r>
      <w:r>
        <w:rPr>
          <w:rFonts w:ascii="Calibri" w:hAnsi="Calibri" w:cs="Calibri" w:eastAsia="Calibri"/>
          <w:color w:val="auto"/>
          <w:spacing w:val="0"/>
          <w:position w:val="0"/>
          <w:sz w:val="20"/>
          <w:shd w:fill="FFFF00" w:val="clear"/>
        </w:rPr>
        <w:t xml:space="preserve"> and enter your full name</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5"/>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Click on </w:t>
      </w:r>
      <w:r>
        <w:rPr>
          <w:rFonts w:ascii="Calibri" w:hAnsi="Calibri" w:cs="Calibri" w:eastAsia="Calibri"/>
          <w:b/>
          <w:color w:val="auto"/>
          <w:spacing w:val="0"/>
          <w:position w:val="0"/>
          <w:sz w:val="20"/>
          <w:shd w:fill="auto" w:val="clear"/>
        </w:rPr>
        <w:t xml:space="preserve">[Fill Out Application]</w:t>
      </w:r>
      <w:r>
        <w:rPr>
          <w:rFonts w:ascii="Calibri" w:hAnsi="Calibri" w:cs="Calibri" w:eastAsia="Calibri"/>
          <w:color w:val="auto"/>
          <w:spacing w:val="0"/>
          <w:position w:val="0"/>
          <w:sz w:val="20"/>
          <w:shd w:fill="auto" w:val="clear"/>
        </w:rPr>
        <w:t xml:space="preserve"> at the bottom which will take you to the Application Checklist</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7"/>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Fully complete all five sections, </w:t>
      </w:r>
      <w:r>
        <w:rPr>
          <w:rFonts w:ascii="Calibri" w:hAnsi="Calibri" w:cs="Calibri" w:eastAsia="Calibri"/>
          <w:b/>
          <w:color w:val="auto"/>
          <w:spacing w:val="0"/>
          <w:position w:val="0"/>
          <w:sz w:val="20"/>
          <w:u w:val="single"/>
          <w:shd w:fill="auto" w:val="clear"/>
        </w:rPr>
        <w:t xml:space="preserve">any question marked with a red star is required to be completed,</w:t>
      </w:r>
      <w:r>
        <w:rPr>
          <w:rFonts w:ascii="Calibri" w:hAnsi="Calibri" w:cs="Calibri" w:eastAsia="Calibri"/>
          <w:color w:val="auto"/>
          <w:spacing w:val="0"/>
          <w:position w:val="0"/>
          <w:sz w:val="20"/>
          <w:shd w:fill="auto" w:val="clear"/>
        </w:rPr>
        <w:t xml:space="preserve"> and click </w:t>
      </w:r>
      <w:r>
        <w:rPr>
          <w:rFonts w:ascii="Calibri" w:hAnsi="Calibri" w:cs="Calibri" w:eastAsia="Calibri"/>
          <w:b/>
          <w:color w:val="auto"/>
          <w:spacing w:val="0"/>
          <w:position w:val="0"/>
          <w:sz w:val="20"/>
          <w:shd w:fill="auto" w:val="clear"/>
        </w:rPr>
        <w:t xml:space="preserve">[Application is Complete]. </w:t>
      </w:r>
      <w:r>
        <w:rPr>
          <w:rFonts w:ascii="Calibri" w:hAnsi="Calibri" w:cs="Calibri" w:eastAsia="Calibri"/>
          <w:color w:val="auto"/>
          <w:spacing w:val="0"/>
          <w:position w:val="0"/>
          <w:sz w:val="20"/>
          <w:shd w:fill="auto" w:val="clear"/>
        </w:rPr>
        <w:t xml:space="preserve">  All five sections should appear with a check mark if completed correctly. </w:t>
      </w:r>
      <w:r>
        <w:rPr>
          <w:rFonts w:ascii="Calibri" w:hAnsi="Calibri" w:cs="Calibri" w:eastAsia="Calibri"/>
          <w:b/>
          <w:color w:val="auto"/>
          <w:spacing w:val="0"/>
          <w:position w:val="0"/>
          <w:sz w:val="20"/>
          <w:shd w:fill="auto" w:val="clear"/>
        </w:rPr>
        <w:t xml:space="preserve">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9"/>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Read the admissions agreement statement carefully and select. “I agree to the terms.”  If you do not agree to the terms you will need to consult with your teacher or guidance counselor.</w:t>
      </w:r>
    </w:p>
    <w:p>
      <w:pPr>
        <w:numPr>
          <w:ilvl w:val="0"/>
          <w:numId w:val="19"/>
        </w:numPr>
        <w:spacing w:before="0" w:after="160" w:line="259"/>
        <w:ind w:right="0" w:left="720" w:hanging="360"/>
        <w:jc w:val="left"/>
        <w:rPr>
          <w:rFonts w:ascii="Calibri" w:hAnsi="Calibri" w:cs="Calibri" w:eastAsia="Calibri"/>
          <w:color w:val="FF0000"/>
          <w:spacing w:val="0"/>
          <w:position w:val="0"/>
          <w:sz w:val="20"/>
          <w:shd w:fill="auto" w:val="clear"/>
        </w:rPr>
      </w:pPr>
      <w:r>
        <w:rPr>
          <w:rFonts w:ascii="Calibri" w:hAnsi="Calibri" w:cs="Calibri" w:eastAsia="Calibri"/>
          <w:color w:val="auto"/>
          <w:spacing w:val="0"/>
          <w:position w:val="0"/>
          <w:sz w:val="20"/>
          <w:shd w:fill="auto" w:val="clear"/>
        </w:rPr>
        <w:t xml:space="preserve">Once you accept the agreement, you are presented with a confirmation screen.  If there are errors please read it carefully for directions. If everything is properly completed the confirmation screen will give you your student number (A-number).  You will need to know your student number (A-number) to register for any DCC classes.  </w:t>
      </w:r>
      <w:r>
        <w:rPr>
          <w:rFonts w:ascii="Calibri" w:hAnsi="Calibri" w:cs="Calibri" w:eastAsia="Calibri"/>
          <w:color w:val="FF0000"/>
          <w:spacing w:val="0"/>
          <w:position w:val="0"/>
          <w:sz w:val="20"/>
          <w:shd w:fill="auto" w:val="clear"/>
        </w:rPr>
        <w:t xml:space="preserve">Please retain your A# in a place where you can conveniently retrieve it (print the page and store the A# in your cell phone).</w:t>
      </w:r>
    </w:p>
    <w:p>
      <w:pPr>
        <w:numPr>
          <w:ilvl w:val="0"/>
          <w:numId w:val="19"/>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You may check the status of your application returning to </w:t>
      </w:r>
      <w:hyperlink xmlns:r="http://schemas.openxmlformats.org/officeDocument/2006/relationships" r:id="docRId1">
        <w:r>
          <w:rPr>
            <w:rFonts w:ascii="Calibri" w:hAnsi="Calibri" w:cs="Calibri" w:eastAsia="Calibri"/>
            <w:color w:val="0563C1"/>
            <w:spacing w:val="0"/>
            <w:position w:val="0"/>
            <w:sz w:val="20"/>
            <w:u w:val="single"/>
            <w:shd w:fill="auto" w:val="clear"/>
          </w:rPr>
          <w:t xml:space="preserve">www.sunydutchess.edu</w:t>
        </w:r>
      </w:hyperlink>
      <w:r>
        <w:rPr>
          <w:rFonts w:ascii="Calibri" w:hAnsi="Calibri" w:cs="Calibri" w:eastAsia="Calibri"/>
          <w:color w:val="auto"/>
          <w:spacing w:val="0"/>
          <w:position w:val="0"/>
          <w:sz w:val="20"/>
          <w:shd w:fill="auto" w:val="clear"/>
        </w:rPr>
        <w:t xml:space="preserve"> and clicking apply, then logging back in using the Login ID and PIN.  Once classes start you will receive additional information to access your MYDCC account with the College.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
    <w:abstractNumId w:val="48"/>
  </w:num>
  <w:num w:numId="5">
    <w:abstractNumId w:val="42"/>
  </w:num>
  <w:num w:numId="7">
    <w:abstractNumId w:val="36"/>
  </w:num>
  <w:num w:numId="9">
    <w:abstractNumId w:val="30"/>
  </w:num>
  <w:num w:numId="11">
    <w:abstractNumId w:val="24"/>
  </w:num>
  <w:num w:numId="13">
    <w:abstractNumId w:val="18"/>
  </w:num>
  <w:num w:numId="15">
    <w:abstractNumId w:val="12"/>
  </w:num>
  <w:num w:numId="17">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unydutchess.edu/" Id="docRId0" Type="http://schemas.openxmlformats.org/officeDocument/2006/relationships/hyperlink" /><Relationship TargetMode="External" Target="http://www.sunydutchess.edu/"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